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5824E" w14:textId="77777777" w:rsidR="00994AF0" w:rsidRPr="00994AF0" w:rsidRDefault="00994AF0" w:rsidP="00994AF0">
      <w:pPr>
        <w:pStyle w:val="Sinespaciado"/>
        <w:jc w:val="center"/>
        <w:rPr>
          <w:rFonts w:ascii="Arial" w:hAnsi="Arial" w:cs="Arial"/>
          <w:b/>
          <w:sz w:val="24"/>
          <w:szCs w:val="24"/>
        </w:rPr>
      </w:pPr>
      <w:bookmarkStart w:id="0" w:name="_GoBack"/>
      <w:r w:rsidRPr="00994AF0">
        <w:rPr>
          <w:rFonts w:ascii="Arial" w:hAnsi="Arial" w:cs="Arial"/>
          <w:b/>
          <w:sz w:val="24"/>
          <w:szCs w:val="24"/>
        </w:rPr>
        <w:t>CANCÚN SE PROMUEVE EN EL TIANGUIS TURÍSTICO DE MÉXICO: ANA PATY PERALTA</w:t>
      </w:r>
    </w:p>
    <w:bookmarkEnd w:id="0"/>
    <w:p w14:paraId="1F149A24" w14:textId="77777777" w:rsidR="00994AF0" w:rsidRPr="00994AF0" w:rsidRDefault="00994AF0" w:rsidP="00994AF0">
      <w:pPr>
        <w:pStyle w:val="Sinespaciado"/>
        <w:jc w:val="both"/>
        <w:rPr>
          <w:rFonts w:ascii="Arial" w:hAnsi="Arial" w:cs="Arial"/>
          <w:sz w:val="24"/>
          <w:szCs w:val="24"/>
        </w:rPr>
      </w:pPr>
    </w:p>
    <w:p w14:paraId="746A2C92" w14:textId="264F8809" w:rsidR="00994AF0" w:rsidRPr="00994AF0" w:rsidRDefault="00994AF0" w:rsidP="00994AF0">
      <w:pPr>
        <w:pStyle w:val="Sinespaciado"/>
        <w:numPr>
          <w:ilvl w:val="0"/>
          <w:numId w:val="14"/>
        </w:numPr>
        <w:jc w:val="both"/>
        <w:rPr>
          <w:rFonts w:ascii="Arial" w:hAnsi="Arial" w:cs="Arial"/>
          <w:sz w:val="24"/>
          <w:szCs w:val="24"/>
        </w:rPr>
      </w:pPr>
      <w:r w:rsidRPr="00994AF0">
        <w:rPr>
          <w:rFonts w:ascii="Arial" w:hAnsi="Arial" w:cs="Arial"/>
          <w:sz w:val="24"/>
          <w:szCs w:val="24"/>
        </w:rPr>
        <w:t>La delegación municipal destaca en el encuentro de turismo más grande del país</w:t>
      </w:r>
    </w:p>
    <w:p w14:paraId="283CC08C" w14:textId="77777777" w:rsidR="00994AF0" w:rsidRPr="00994AF0" w:rsidRDefault="00994AF0" w:rsidP="00994AF0">
      <w:pPr>
        <w:pStyle w:val="Sinespaciado"/>
        <w:jc w:val="both"/>
        <w:rPr>
          <w:rFonts w:ascii="Arial" w:hAnsi="Arial" w:cs="Arial"/>
          <w:sz w:val="24"/>
          <w:szCs w:val="24"/>
        </w:rPr>
      </w:pPr>
    </w:p>
    <w:p w14:paraId="3DB376BA" w14:textId="5C453E3E" w:rsidR="00994AF0" w:rsidRPr="00994AF0" w:rsidRDefault="00994AF0" w:rsidP="00994AF0">
      <w:pPr>
        <w:pStyle w:val="Sinespaciado"/>
        <w:numPr>
          <w:ilvl w:val="0"/>
          <w:numId w:val="14"/>
        </w:numPr>
        <w:jc w:val="both"/>
        <w:rPr>
          <w:rFonts w:ascii="Arial" w:hAnsi="Arial" w:cs="Arial"/>
          <w:sz w:val="24"/>
          <w:szCs w:val="24"/>
        </w:rPr>
      </w:pPr>
      <w:r w:rsidRPr="00994AF0">
        <w:rPr>
          <w:rFonts w:ascii="Arial" w:hAnsi="Arial" w:cs="Arial"/>
          <w:sz w:val="24"/>
          <w:szCs w:val="24"/>
        </w:rPr>
        <w:t xml:space="preserve">En las primeras reuniones de trabajo, gestiona la realización de un importante evento gastronómico y vinícola para Cancún </w:t>
      </w:r>
    </w:p>
    <w:p w14:paraId="28DE9C6E" w14:textId="77777777" w:rsidR="00994AF0" w:rsidRPr="00994AF0" w:rsidRDefault="00994AF0" w:rsidP="00994AF0">
      <w:pPr>
        <w:pStyle w:val="Sinespaciado"/>
        <w:jc w:val="both"/>
        <w:rPr>
          <w:rFonts w:ascii="Arial" w:hAnsi="Arial" w:cs="Arial"/>
          <w:sz w:val="24"/>
          <w:szCs w:val="24"/>
        </w:rPr>
      </w:pPr>
    </w:p>
    <w:p w14:paraId="7F240026" w14:textId="77777777" w:rsidR="00994AF0" w:rsidRPr="00994AF0" w:rsidRDefault="00994AF0" w:rsidP="00994AF0">
      <w:pPr>
        <w:pStyle w:val="Sinespaciado"/>
        <w:jc w:val="both"/>
        <w:rPr>
          <w:rFonts w:ascii="Arial" w:hAnsi="Arial" w:cs="Arial"/>
          <w:sz w:val="24"/>
          <w:szCs w:val="24"/>
        </w:rPr>
      </w:pPr>
      <w:r w:rsidRPr="00994AF0">
        <w:rPr>
          <w:rFonts w:ascii="Arial" w:hAnsi="Arial" w:cs="Arial"/>
          <w:b/>
          <w:sz w:val="24"/>
          <w:szCs w:val="24"/>
        </w:rPr>
        <w:t>Rosarito, Baja California, a 29 de abril de 2025.-</w:t>
      </w:r>
      <w:r w:rsidRPr="00994AF0">
        <w:rPr>
          <w:rFonts w:ascii="Arial" w:hAnsi="Arial" w:cs="Arial"/>
          <w:sz w:val="24"/>
          <w:szCs w:val="24"/>
        </w:rPr>
        <w:t xml:space="preserve"> Cancún destaca entre los diez destinos más visitados del mundo, en el primer día de actividades, la Presidenta Municipal, Ana Paty Peralta, participó en la ceremonia de inauguración, corte de listón y recorrido oficial de apertura de la 49ª Edición del Tianguis Turístico de México 2025, que se realiza del 28 de abril al 1° de mayo, un escaparate que albergará la riqueza cultural, artística y gastronómica de los 32 estados de la República Mexicana. </w:t>
      </w:r>
    </w:p>
    <w:p w14:paraId="2326A9FE" w14:textId="77777777" w:rsidR="00994AF0" w:rsidRPr="00994AF0" w:rsidRDefault="00994AF0" w:rsidP="00994AF0">
      <w:pPr>
        <w:pStyle w:val="Sinespaciado"/>
        <w:jc w:val="both"/>
        <w:rPr>
          <w:rFonts w:ascii="Arial" w:hAnsi="Arial" w:cs="Arial"/>
          <w:sz w:val="24"/>
          <w:szCs w:val="24"/>
        </w:rPr>
      </w:pPr>
      <w:r w:rsidRPr="00994AF0">
        <w:rPr>
          <w:rFonts w:ascii="Arial" w:hAnsi="Arial" w:cs="Arial"/>
          <w:sz w:val="24"/>
          <w:szCs w:val="24"/>
        </w:rPr>
        <w:t xml:space="preserve"> </w:t>
      </w:r>
    </w:p>
    <w:p w14:paraId="1D54363D" w14:textId="77777777" w:rsidR="00994AF0" w:rsidRPr="00994AF0" w:rsidRDefault="00994AF0" w:rsidP="00994AF0">
      <w:pPr>
        <w:pStyle w:val="Sinespaciado"/>
        <w:jc w:val="both"/>
        <w:rPr>
          <w:rFonts w:ascii="Arial" w:hAnsi="Arial" w:cs="Arial"/>
          <w:sz w:val="24"/>
          <w:szCs w:val="24"/>
        </w:rPr>
      </w:pPr>
      <w:r w:rsidRPr="00994AF0">
        <w:rPr>
          <w:rFonts w:ascii="Arial" w:hAnsi="Arial" w:cs="Arial"/>
          <w:sz w:val="24"/>
          <w:szCs w:val="24"/>
        </w:rPr>
        <w:t>En entrevistas durante los eventos oficiales, la Primera Autoridad Municipal celebró que dicho espacio contemple la asistencia diaria de más de 10 mil personas, así como con la presencia de 44 países y de la asistencia de 3 mil 216 expositores de mil 259 empresas, mil 700 compradores de mil 154 empresas que generarán alrededor de 75 mil citas de negocios.</w:t>
      </w:r>
    </w:p>
    <w:p w14:paraId="42B18825" w14:textId="77777777" w:rsidR="00994AF0" w:rsidRPr="00994AF0" w:rsidRDefault="00994AF0" w:rsidP="00994AF0">
      <w:pPr>
        <w:pStyle w:val="Sinespaciado"/>
        <w:jc w:val="both"/>
        <w:rPr>
          <w:rFonts w:ascii="Arial" w:hAnsi="Arial" w:cs="Arial"/>
          <w:sz w:val="24"/>
          <w:szCs w:val="24"/>
        </w:rPr>
      </w:pPr>
      <w:r w:rsidRPr="00994AF0">
        <w:rPr>
          <w:rFonts w:ascii="Arial" w:hAnsi="Arial" w:cs="Arial"/>
          <w:sz w:val="24"/>
          <w:szCs w:val="24"/>
        </w:rPr>
        <w:t xml:space="preserve"> </w:t>
      </w:r>
    </w:p>
    <w:p w14:paraId="2FC0BFF2" w14:textId="77777777" w:rsidR="00994AF0" w:rsidRPr="00994AF0" w:rsidRDefault="00994AF0" w:rsidP="00994AF0">
      <w:pPr>
        <w:pStyle w:val="Sinespaciado"/>
        <w:jc w:val="both"/>
        <w:rPr>
          <w:rFonts w:ascii="Arial" w:hAnsi="Arial" w:cs="Arial"/>
          <w:sz w:val="24"/>
          <w:szCs w:val="24"/>
        </w:rPr>
      </w:pPr>
      <w:r w:rsidRPr="00994AF0">
        <w:rPr>
          <w:rFonts w:ascii="Arial" w:hAnsi="Arial" w:cs="Arial"/>
          <w:sz w:val="24"/>
          <w:szCs w:val="24"/>
        </w:rPr>
        <w:t>Al promocionar Cancún, agregó que se abonará a mantener y mejorar las cifras de ocupación hotelera, que en la reciente Semana Santa que apenas concluyó sumaron 81.6 por ciento, con 210 hoteles y hasta 45 mil 679 cuartos de hotel.</w:t>
      </w:r>
    </w:p>
    <w:p w14:paraId="10906BDA" w14:textId="77777777" w:rsidR="00994AF0" w:rsidRPr="00994AF0" w:rsidRDefault="00994AF0" w:rsidP="00994AF0">
      <w:pPr>
        <w:pStyle w:val="Sinespaciado"/>
        <w:jc w:val="both"/>
        <w:rPr>
          <w:rFonts w:ascii="Arial" w:hAnsi="Arial" w:cs="Arial"/>
          <w:sz w:val="24"/>
          <w:szCs w:val="24"/>
        </w:rPr>
      </w:pPr>
      <w:r w:rsidRPr="00994AF0">
        <w:rPr>
          <w:rFonts w:ascii="Arial" w:hAnsi="Arial" w:cs="Arial"/>
          <w:sz w:val="24"/>
          <w:szCs w:val="24"/>
        </w:rPr>
        <w:t xml:space="preserve"> </w:t>
      </w:r>
    </w:p>
    <w:p w14:paraId="0F8641DF" w14:textId="77777777" w:rsidR="00994AF0" w:rsidRPr="00994AF0" w:rsidRDefault="00994AF0" w:rsidP="00994AF0">
      <w:pPr>
        <w:pStyle w:val="Sinespaciado"/>
        <w:jc w:val="both"/>
        <w:rPr>
          <w:rFonts w:ascii="Arial" w:hAnsi="Arial" w:cs="Arial"/>
          <w:sz w:val="24"/>
          <w:szCs w:val="24"/>
        </w:rPr>
      </w:pPr>
      <w:r w:rsidRPr="00994AF0">
        <w:rPr>
          <w:rFonts w:ascii="Arial" w:hAnsi="Arial" w:cs="Arial"/>
          <w:sz w:val="24"/>
          <w:szCs w:val="24"/>
        </w:rPr>
        <w:t xml:space="preserve">“Cancún está presente en este tianguis, con una agenda muy completa para seguir diversificando la oferta turística, tendremos el seguimiento con el hermanamiento de Ensenada, reuniones con operadores turísticos, con aerolíneas y grandes sorpresas”, comentó. </w:t>
      </w:r>
    </w:p>
    <w:p w14:paraId="2C99B9EA" w14:textId="77777777" w:rsidR="00994AF0" w:rsidRPr="00994AF0" w:rsidRDefault="00994AF0" w:rsidP="00994AF0">
      <w:pPr>
        <w:pStyle w:val="Sinespaciado"/>
        <w:jc w:val="both"/>
        <w:rPr>
          <w:rFonts w:ascii="Arial" w:hAnsi="Arial" w:cs="Arial"/>
          <w:sz w:val="24"/>
          <w:szCs w:val="24"/>
        </w:rPr>
      </w:pPr>
      <w:r w:rsidRPr="00994AF0">
        <w:rPr>
          <w:rFonts w:ascii="Arial" w:hAnsi="Arial" w:cs="Arial"/>
          <w:sz w:val="24"/>
          <w:szCs w:val="24"/>
        </w:rPr>
        <w:t xml:space="preserve"> </w:t>
      </w:r>
    </w:p>
    <w:p w14:paraId="207E1ECD" w14:textId="77777777" w:rsidR="00994AF0" w:rsidRPr="00994AF0" w:rsidRDefault="00994AF0" w:rsidP="00994AF0">
      <w:pPr>
        <w:pStyle w:val="Sinespaciado"/>
        <w:jc w:val="both"/>
        <w:rPr>
          <w:rFonts w:ascii="Arial" w:hAnsi="Arial" w:cs="Arial"/>
          <w:sz w:val="24"/>
          <w:szCs w:val="24"/>
        </w:rPr>
      </w:pPr>
      <w:r w:rsidRPr="00994AF0">
        <w:rPr>
          <w:rFonts w:ascii="Arial" w:hAnsi="Arial" w:cs="Arial"/>
          <w:sz w:val="24"/>
          <w:szCs w:val="24"/>
        </w:rPr>
        <w:t xml:space="preserve">Ana Paty Peralta destacó que también el destino sigue estando dentro de los primeros 10 sitios preferidos a nivel mundial, con una proyección de más de 7.7 millones de visitantes en este 2025, con una derrama económica de más de 6.6 millones de dólares, dado que se considera una estadía promedio de los viajeros de 6.1 días con un gasto promedio de mil 166 dólares por cada uno. </w:t>
      </w:r>
    </w:p>
    <w:p w14:paraId="21705B51" w14:textId="77777777" w:rsidR="00994AF0" w:rsidRPr="00994AF0" w:rsidRDefault="00994AF0" w:rsidP="00994AF0">
      <w:pPr>
        <w:pStyle w:val="Sinespaciado"/>
        <w:jc w:val="both"/>
        <w:rPr>
          <w:rFonts w:ascii="Arial" w:hAnsi="Arial" w:cs="Arial"/>
          <w:sz w:val="24"/>
          <w:szCs w:val="24"/>
        </w:rPr>
      </w:pPr>
      <w:r w:rsidRPr="00994AF0">
        <w:rPr>
          <w:rFonts w:ascii="Arial" w:hAnsi="Arial" w:cs="Arial"/>
          <w:sz w:val="24"/>
          <w:szCs w:val="24"/>
        </w:rPr>
        <w:t xml:space="preserve"> </w:t>
      </w:r>
    </w:p>
    <w:p w14:paraId="6E6BF8C8" w14:textId="77777777" w:rsidR="00994AF0" w:rsidRPr="00994AF0" w:rsidRDefault="00994AF0" w:rsidP="00994AF0">
      <w:pPr>
        <w:pStyle w:val="Sinespaciado"/>
        <w:jc w:val="both"/>
        <w:rPr>
          <w:rFonts w:ascii="Arial" w:hAnsi="Arial" w:cs="Arial"/>
          <w:sz w:val="24"/>
          <w:szCs w:val="24"/>
        </w:rPr>
      </w:pPr>
      <w:r w:rsidRPr="00994AF0">
        <w:rPr>
          <w:rFonts w:ascii="Arial" w:hAnsi="Arial" w:cs="Arial"/>
          <w:sz w:val="24"/>
          <w:szCs w:val="24"/>
        </w:rPr>
        <w:t xml:space="preserve">Afirmó que además el turismo para Cancún es la principal fuente de empleo directo para miles de cancunenses, como es a través de los hoteles o restaurantes, o indirecto, en el caso de quienes ofrecen transporte, servicios o </w:t>
      </w:r>
      <w:r w:rsidRPr="00994AF0">
        <w:rPr>
          <w:rFonts w:ascii="Arial" w:hAnsi="Arial" w:cs="Arial"/>
          <w:sz w:val="24"/>
          <w:szCs w:val="24"/>
        </w:rPr>
        <w:lastRenderedPageBreak/>
        <w:t xml:space="preserve">productos en el comercio local, por ello se sigue impulsando y promocionando en todos los escenarios posibles a nivel nacional e internacional. </w:t>
      </w:r>
    </w:p>
    <w:p w14:paraId="3F340000" w14:textId="77777777" w:rsidR="00994AF0" w:rsidRPr="00994AF0" w:rsidRDefault="00994AF0" w:rsidP="00994AF0">
      <w:pPr>
        <w:pStyle w:val="Sinespaciado"/>
        <w:jc w:val="both"/>
        <w:rPr>
          <w:rFonts w:ascii="Arial" w:hAnsi="Arial" w:cs="Arial"/>
          <w:sz w:val="24"/>
          <w:szCs w:val="24"/>
        </w:rPr>
      </w:pPr>
      <w:r w:rsidRPr="00994AF0">
        <w:rPr>
          <w:rFonts w:ascii="Arial" w:hAnsi="Arial" w:cs="Arial"/>
          <w:sz w:val="24"/>
          <w:szCs w:val="24"/>
        </w:rPr>
        <w:t xml:space="preserve"> </w:t>
      </w:r>
    </w:p>
    <w:p w14:paraId="48F0D6D7" w14:textId="77777777" w:rsidR="00994AF0" w:rsidRPr="00994AF0" w:rsidRDefault="00994AF0" w:rsidP="00994AF0">
      <w:pPr>
        <w:pStyle w:val="Sinespaciado"/>
        <w:jc w:val="both"/>
        <w:rPr>
          <w:rFonts w:ascii="Arial" w:hAnsi="Arial" w:cs="Arial"/>
          <w:sz w:val="24"/>
          <w:szCs w:val="24"/>
        </w:rPr>
      </w:pPr>
      <w:r w:rsidRPr="00994AF0">
        <w:rPr>
          <w:rFonts w:ascii="Arial" w:hAnsi="Arial" w:cs="Arial"/>
          <w:sz w:val="24"/>
          <w:szCs w:val="24"/>
        </w:rPr>
        <w:t>Durante la ceremonia inaugural, la secretaria de Turismo del Gobierno de México, Josefina Rodríguez Zamora, resaltó que este será el primer tianguis binacional, ya que por primera ocasión se llevarán parte de las actividades a la frontera, a la ciudad hermana de San Diego, para que vivan sus orígenes, sus raíces y la grandeza de México, porque el turismo une a países y sus pueblos.</w:t>
      </w:r>
    </w:p>
    <w:p w14:paraId="5A6EE3F3" w14:textId="77777777" w:rsidR="00994AF0" w:rsidRPr="00994AF0" w:rsidRDefault="00994AF0" w:rsidP="00994AF0">
      <w:pPr>
        <w:pStyle w:val="Sinespaciado"/>
        <w:jc w:val="both"/>
        <w:rPr>
          <w:rFonts w:ascii="Arial" w:hAnsi="Arial" w:cs="Arial"/>
          <w:sz w:val="24"/>
          <w:szCs w:val="24"/>
        </w:rPr>
      </w:pPr>
    </w:p>
    <w:p w14:paraId="6B2BC60E" w14:textId="77777777" w:rsidR="00994AF0" w:rsidRPr="00994AF0" w:rsidRDefault="00994AF0" w:rsidP="00994AF0">
      <w:pPr>
        <w:pStyle w:val="Sinespaciado"/>
        <w:jc w:val="both"/>
        <w:rPr>
          <w:rFonts w:ascii="Arial" w:hAnsi="Arial" w:cs="Arial"/>
          <w:sz w:val="24"/>
          <w:szCs w:val="24"/>
        </w:rPr>
      </w:pPr>
      <w:r w:rsidRPr="00994AF0">
        <w:rPr>
          <w:rFonts w:ascii="Arial" w:hAnsi="Arial" w:cs="Arial"/>
          <w:sz w:val="24"/>
          <w:szCs w:val="24"/>
        </w:rPr>
        <w:t xml:space="preserve">Como parte de las primeras acciones para forjar alianzas estratégicas y abrir puertas a nuevas oportunidades que impulsen aún más el éxito de Cancún, la Presidenta Municipal de Benito Juárez se reunió con el presidente de Provino Baja California, Wenceslao Martínez Payán, y su mesa directiva, para trabajar en sinergia y realizar en Cancún un evento con los mejores vinos de México que se producen en el Valle de Guadalupe. </w:t>
      </w:r>
    </w:p>
    <w:p w14:paraId="0959ECB1" w14:textId="77777777" w:rsidR="00994AF0" w:rsidRPr="00994AF0" w:rsidRDefault="00994AF0" w:rsidP="00994AF0">
      <w:pPr>
        <w:pStyle w:val="Sinespaciado"/>
        <w:jc w:val="both"/>
        <w:rPr>
          <w:rFonts w:ascii="Arial" w:hAnsi="Arial" w:cs="Arial"/>
          <w:sz w:val="24"/>
          <w:szCs w:val="24"/>
        </w:rPr>
      </w:pPr>
    </w:p>
    <w:p w14:paraId="59DA0177" w14:textId="77777777" w:rsidR="00994AF0" w:rsidRPr="00994AF0" w:rsidRDefault="00994AF0" w:rsidP="00994AF0">
      <w:pPr>
        <w:pStyle w:val="Sinespaciado"/>
        <w:jc w:val="both"/>
        <w:rPr>
          <w:rFonts w:ascii="Arial" w:hAnsi="Arial" w:cs="Arial"/>
          <w:sz w:val="24"/>
          <w:szCs w:val="24"/>
        </w:rPr>
      </w:pPr>
      <w:r w:rsidRPr="00994AF0">
        <w:rPr>
          <w:rFonts w:ascii="Arial" w:hAnsi="Arial" w:cs="Arial"/>
          <w:sz w:val="24"/>
          <w:szCs w:val="24"/>
        </w:rPr>
        <w:t xml:space="preserve">Resaltó que dicha asociación civil durante 33 años, ha tejido una red de 84 vinícolas para impulsar la cultura de la región, por lo que se hará en el destino caribeño un encuentro similar al que realizan llamado “Concurso de Paellas”, para seguir diversificando la oferta turística con un festival gastronómico o vinícola </w:t>
      </w:r>
    </w:p>
    <w:p w14:paraId="1B7710CB" w14:textId="77777777" w:rsidR="00994AF0" w:rsidRPr="00994AF0" w:rsidRDefault="00994AF0" w:rsidP="00994AF0">
      <w:pPr>
        <w:pStyle w:val="Sinespaciado"/>
        <w:jc w:val="both"/>
        <w:rPr>
          <w:rFonts w:ascii="Arial" w:hAnsi="Arial" w:cs="Arial"/>
          <w:sz w:val="24"/>
          <w:szCs w:val="24"/>
        </w:rPr>
      </w:pPr>
    </w:p>
    <w:p w14:paraId="41CBF810" w14:textId="77777777" w:rsidR="00994AF0" w:rsidRPr="00994AF0" w:rsidRDefault="00994AF0" w:rsidP="00994AF0">
      <w:pPr>
        <w:pStyle w:val="Sinespaciado"/>
        <w:jc w:val="both"/>
        <w:rPr>
          <w:rFonts w:ascii="Arial" w:hAnsi="Arial" w:cs="Arial"/>
          <w:sz w:val="24"/>
          <w:szCs w:val="24"/>
        </w:rPr>
      </w:pPr>
      <w:r w:rsidRPr="00994AF0">
        <w:rPr>
          <w:rFonts w:ascii="Arial" w:hAnsi="Arial" w:cs="Arial"/>
          <w:sz w:val="24"/>
          <w:szCs w:val="24"/>
        </w:rPr>
        <w:t xml:space="preserve">De igual forma, Ana Paty Peralta recibió de </w:t>
      </w:r>
      <w:proofErr w:type="spellStart"/>
      <w:r w:rsidRPr="00994AF0">
        <w:rPr>
          <w:rFonts w:ascii="Arial" w:hAnsi="Arial" w:cs="Arial"/>
          <w:sz w:val="24"/>
          <w:szCs w:val="24"/>
        </w:rPr>
        <w:t>TurístikTV</w:t>
      </w:r>
      <w:proofErr w:type="spellEnd"/>
      <w:r w:rsidRPr="00994AF0">
        <w:rPr>
          <w:rFonts w:ascii="Arial" w:hAnsi="Arial" w:cs="Arial"/>
          <w:sz w:val="24"/>
          <w:szCs w:val="24"/>
        </w:rPr>
        <w:t xml:space="preserve"> el premio a la innovación, a lo mejor y a la excelencia en dicho ramo, el cual agradeció a nombre de las y los cancunenses que todos los días se levantan con todo el ánimo para dar el mejor servicio con calidad y calidez, no solo de México, sino del mundo, en beneficio de millones de visitantes que se reciben año con año. </w:t>
      </w:r>
    </w:p>
    <w:p w14:paraId="48F8601E" w14:textId="77777777" w:rsidR="00994AF0" w:rsidRPr="00994AF0" w:rsidRDefault="00994AF0" w:rsidP="00994AF0">
      <w:pPr>
        <w:pStyle w:val="Sinespaciado"/>
        <w:jc w:val="both"/>
        <w:rPr>
          <w:rFonts w:ascii="Arial" w:hAnsi="Arial" w:cs="Arial"/>
          <w:sz w:val="24"/>
          <w:szCs w:val="24"/>
        </w:rPr>
      </w:pPr>
    </w:p>
    <w:p w14:paraId="6B033EF7" w14:textId="35751AA6" w:rsidR="008814D1" w:rsidRPr="00994AF0" w:rsidRDefault="00994AF0" w:rsidP="00994AF0">
      <w:pPr>
        <w:pStyle w:val="Sinespaciado"/>
        <w:jc w:val="center"/>
        <w:rPr>
          <w:rFonts w:ascii="Arial" w:hAnsi="Arial" w:cs="Arial"/>
          <w:sz w:val="24"/>
          <w:szCs w:val="24"/>
        </w:rPr>
      </w:pPr>
      <w:r w:rsidRPr="00994AF0">
        <w:rPr>
          <w:rFonts w:ascii="Arial" w:hAnsi="Arial" w:cs="Arial"/>
          <w:sz w:val="24"/>
          <w:szCs w:val="24"/>
        </w:rPr>
        <w:t>**</w:t>
      </w:r>
      <w:r>
        <w:rPr>
          <w:rFonts w:ascii="Arial" w:hAnsi="Arial" w:cs="Arial"/>
          <w:sz w:val="24"/>
          <w:szCs w:val="24"/>
        </w:rPr>
        <w:t>*</w:t>
      </w:r>
      <w:r w:rsidRPr="00994AF0">
        <w:rPr>
          <w:rFonts w:ascii="Arial" w:hAnsi="Arial" w:cs="Arial"/>
          <w:sz w:val="24"/>
          <w:szCs w:val="24"/>
        </w:rPr>
        <w:t>**</w:t>
      </w:r>
    </w:p>
    <w:sectPr w:rsidR="008814D1" w:rsidRPr="00994AF0"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34788" w14:textId="77777777" w:rsidR="00757875" w:rsidRDefault="00757875" w:rsidP="0092028B">
      <w:r>
        <w:separator/>
      </w:r>
    </w:p>
  </w:endnote>
  <w:endnote w:type="continuationSeparator" w:id="0">
    <w:p w14:paraId="1731655E" w14:textId="77777777" w:rsidR="00757875" w:rsidRDefault="0075787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C7DE7" w14:textId="77777777" w:rsidR="00757875" w:rsidRDefault="00757875" w:rsidP="0092028B">
      <w:r>
        <w:separator/>
      </w:r>
    </w:p>
  </w:footnote>
  <w:footnote w:type="continuationSeparator" w:id="0">
    <w:p w14:paraId="30935ACC" w14:textId="77777777" w:rsidR="00757875" w:rsidRDefault="00757875"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3FDEA2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94AF0">
                            <w:rPr>
                              <w:rFonts w:cstheme="minorHAnsi"/>
                              <w:b/>
                              <w:bCs/>
                              <w:lang w:val="es-ES"/>
                            </w:rPr>
                            <w:t>799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33FDEA2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994AF0">
                      <w:rPr>
                        <w:rFonts w:cstheme="minorHAnsi"/>
                        <w:b/>
                        <w:bCs/>
                        <w:lang w:val="es-ES"/>
                      </w:rPr>
                      <w:t>799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F66083"/>
    <w:multiLevelType w:val="hybridMultilevel"/>
    <w:tmpl w:val="73A2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4214A43"/>
    <w:multiLevelType w:val="hybridMultilevel"/>
    <w:tmpl w:val="70444B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72144C5"/>
    <w:multiLevelType w:val="hybridMultilevel"/>
    <w:tmpl w:val="F872B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3"/>
  </w:num>
  <w:num w:numId="4">
    <w:abstractNumId w:val="8"/>
  </w:num>
  <w:num w:numId="5">
    <w:abstractNumId w:val="9"/>
  </w:num>
  <w:num w:numId="6">
    <w:abstractNumId w:val="0"/>
  </w:num>
  <w:num w:numId="7">
    <w:abstractNumId w:val="13"/>
  </w:num>
  <w:num w:numId="8">
    <w:abstractNumId w:val="6"/>
  </w:num>
  <w:num w:numId="9">
    <w:abstractNumId w:val="4"/>
  </w:num>
  <w:num w:numId="10">
    <w:abstractNumId w:val="2"/>
  </w:num>
  <w:num w:numId="11">
    <w:abstractNumId w:val="5"/>
  </w:num>
  <w:num w:numId="12">
    <w:abstractNumId w:val="1"/>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26C1C"/>
    <w:rsid w:val="0005079F"/>
    <w:rsid w:val="000B62FF"/>
    <w:rsid w:val="000C25FB"/>
    <w:rsid w:val="000E1CB1"/>
    <w:rsid w:val="000F05EF"/>
    <w:rsid w:val="00111F21"/>
    <w:rsid w:val="001251F8"/>
    <w:rsid w:val="0014199E"/>
    <w:rsid w:val="001752E4"/>
    <w:rsid w:val="0018486D"/>
    <w:rsid w:val="001B55CD"/>
    <w:rsid w:val="0027105C"/>
    <w:rsid w:val="0027769B"/>
    <w:rsid w:val="0029683D"/>
    <w:rsid w:val="002A38C5"/>
    <w:rsid w:val="002A39F3"/>
    <w:rsid w:val="002B1033"/>
    <w:rsid w:val="002E72D1"/>
    <w:rsid w:val="002F0A83"/>
    <w:rsid w:val="00300540"/>
    <w:rsid w:val="00301C48"/>
    <w:rsid w:val="00325D4F"/>
    <w:rsid w:val="003319CB"/>
    <w:rsid w:val="003425A3"/>
    <w:rsid w:val="003425F7"/>
    <w:rsid w:val="00356271"/>
    <w:rsid w:val="003576E5"/>
    <w:rsid w:val="00396B13"/>
    <w:rsid w:val="003C0004"/>
    <w:rsid w:val="003E64E6"/>
    <w:rsid w:val="00403535"/>
    <w:rsid w:val="004433C5"/>
    <w:rsid w:val="00454EB7"/>
    <w:rsid w:val="00467C35"/>
    <w:rsid w:val="00485C06"/>
    <w:rsid w:val="00492EA5"/>
    <w:rsid w:val="00496F14"/>
    <w:rsid w:val="004A519D"/>
    <w:rsid w:val="004C74BC"/>
    <w:rsid w:val="004D6C77"/>
    <w:rsid w:val="00500033"/>
    <w:rsid w:val="00500F50"/>
    <w:rsid w:val="00512C37"/>
    <w:rsid w:val="00562395"/>
    <w:rsid w:val="005F66A8"/>
    <w:rsid w:val="00634D39"/>
    <w:rsid w:val="0063616E"/>
    <w:rsid w:val="0065406D"/>
    <w:rsid w:val="0066440A"/>
    <w:rsid w:val="0067627D"/>
    <w:rsid w:val="006855A8"/>
    <w:rsid w:val="00687F90"/>
    <w:rsid w:val="006960A5"/>
    <w:rsid w:val="006A1CAC"/>
    <w:rsid w:val="006F0C0F"/>
    <w:rsid w:val="006F54F3"/>
    <w:rsid w:val="006F5FFC"/>
    <w:rsid w:val="0070322A"/>
    <w:rsid w:val="00714BC8"/>
    <w:rsid w:val="00725BC1"/>
    <w:rsid w:val="00727F70"/>
    <w:rsid w:val="00744B32"/>
    <w:rsid w:val="00751B55"/>
    <w:rsid w:val="00757875"/>
    <w:rsid w:val="00767BEB"/>
    <w:rsid w:val="00771DF7"/>
    <w:rsid w:val="007B128D"/>
    <w:rsid w:val="007E0B4C"/>
    <w:rsid w:val="007F3DEC"/>
    <w:rsid w:val="00806D14"/>
    <w:rsid w:val="00822E90"/>
    <w:rsid w:val="0083588F"/>
    <w:rsid w:val="00835CA4"/>
    <w:rsid w:val="008814D1"/>
    <w:rsid w:val="008847BC"/>
    <w:rsid w:val="0089057B"/>
    <w:rsid w:val="00893676"/>
    <w:rsid w:val="008A3EC0"/>
    <w:rsid w:val="008A4361"/>
    <w:rsid w:val="008C2A8A"/>
    <w:rsid w:val="008C2F4E"/>
    <w:rsid w:val="008D0E55"/>
    <w:rsid w:val="008F6697"/>
    <w:rsid w:val="009126BF"/>
    <w:rsid w:val="0091641D"/>
    <w:rsid w:val="0092028B"/>
    <w:rsid w:val="0092643C"/>
    <w:rsid w:val="00926E32"/>
    <w:rsid w:val="0094474D"/>
    <w:rsid w:val="00973B6A"/>
    <w:rsid w:val="00985109"/>
    <w:rsid w:val="00994AF0"/>
    <w:rsid w:val="009A52E3"/>
    <w:rsid w:val="009A6D07"/>
    <w:rsid w:val="009A7089"/>
    <w:rsid w:val="009B6027"/>
    <w:rsid w:val="009C0DC7"/>
    <w:rsid w:val="009D2BE0"/>
    <w:rsid w:val="009D4A58"/>
    <w:rsid w:val="009E11F6"/>
    <w:rsid w:val="009E6B84"/>
    <w:rsid w:val="009F3EDD"/>
    <w:rsid w:val="00A0113B"/>
    <w:rsid w:val="00A21FB4"/>
    <w:rsid w:val="00A23633"/>
    <w:rsid w:val="00A37231"/>
    <w:rsid w:val="00A42327"/>
    <w:rsid w:val="00A4359A"/>
    <w:rsid w:val="00A52D7D"/>
    <w:rsid w:val="00A532FD"/>
    <w:rsid w:val="00A5698C"/>
    <w:rsid w:val="00A82598"/>
    <w:rsid w:val="00A96204"/>
    <w:rsid w:val="00AA45D3"/>
    <w:rsid w:val="00AC6469"/>
    <w:rsid w:val="00AC7FCB"/>
    <w:rsid w:val="00AE35FF"/>
    <w:rsid w:val="00AE3C07"/>
    <w:rsid w:val="00B00A61"/>
    <w:rsid w:val="00B060C6"/>
    <w:rsid w:val="00B20549"/>
    <w:rsid w:val="00B26FD5"/>
    <w:rsid w:val="00B401A5"/>
    <w:rsid w:val="00B446D9"/>
    <w:rsid w:val="00B606AE"/>
    <w:rsid w:val="00B6525B"/>
    <w:rsid w:val="00BA3047"/>
    <w:rsid w:val="00BD5728"/>
    <w:rsid w:val="00BE5055"/>
    <w:rsid w:val="00BF58D7"/>
    <w:rsid w:val="00C36C45"/>
    <w:rsid w:val="00C536F9"/>
    <w:rsid w:val="00C63EA2"/>
    <w:rsid w:val="00C71425"/>
    <w:rsid w:val="00C948AD"/>
    <w:rsid w:val="00CA25E9"/>
    <w:rsid w:val="00CA5A4E"/>
    <w:rsid w:val="00CB2A24"/>
    <w:rsid w:val="00D05212"/>
    <w:rsid w:val="00D05AE1"/>
    <w:rsid w:val="00D15BB7"/>
    <w:rsid w:val="00D21BEA"/>
    <w:rsid w:val="00D23899"/>
    <w:rsid w:val="00D301AB"/>
    <w:rsid w:val="00D66065"/>
    <w:rsid w:val="00D77345"/>
    <w:rsid w:val="00D80EDE"/>
    <w:rsid w:val="00DC73C2"/>
    <w:rsid w:val="00E00172"/>
    <w:rsid w:val="00E21F2E"/>
    <w:rsid w:val="00E46779"/>
    <w:rsid w:val="00E83BD8"/>
    <w:rsid w:val="00E853A9"/>
    <w:rsid w:val="00E90C7C"/>
    <w:rsid w:val="00E9540E"/>
    <w:rsid w:val="00EA339E"/>
    <w:rsid w:val="00EC7BE5"/>
    <w:rsid w:val="00ED16A2"/>
    <w:rsid w:val="00EE47E2"/>
    <w:rsid w:val="00F313EE"/>
    <w:rsid w:val="00F420C5"/>
    <w:rsid w:val="00F812A6"/>
    <w:rsid w:val="00F85588"/>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3312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2025-04-29T15:12:00Z</dcterms:created>
  <dcterms:modified xsi:type="dcterms:W3CDTF">2025-04-29T15:12:00Z</dcterms:modified>
</cp:coreProperties>
</file>